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E45" w:rsidRDefault="00C8598D">
      <w:pPr>
        <w:tabs>
          <w:tab w:val="center" w:pos="5041"/>
          <w:tab w:val="center" w:pos="5761"/>
          <w:tab w:val="right" w:pos="10765"/>
        </w:tabs>
        <w:ind w:left="-15" w:firstLine="0"/>
      </w:pPr>
      <w:r>
        <w:rPr>
          <w:b/>
          <w:sz w:val="24"/>
        </w:rPr>
        <w:t xml:space="preserve">Sun, Earth, Moon </w:t>
      </w:r>
      <w:r w:rsidR="00EF1BDE">
        <w:rPr>
          <w:b/>
          <w:sz w:val="24"/>
        </w:rPr>
        <w:t>Interactions Grading</w:t>
      </w:r>
      <w:r>
        <w:rPr>
          <w:b/>
          <w:sz w:val="24"/>
        </w:rPr>
        <w:t xml:space="preserve"> Rubric</w:t>
      </w:r>
      <w:r>
        <w:t xml:space="preserve">  </w:t>
      </w:r>
      <w:r>
        <w:tab/>
        <w:t xml:space="preserve"> </w:t>
      </w:r>
      <w:r>
        <w:tab/>
        <w:t xml:space="preserve"> </w:t>
      </w:r>
      <w:r>
        <w:tab/>
        <w:t xml:space="preserve">Name___________________________________________ </w:t>
      </w:r>
    </w:p>
    <w:p w:rsidR="003D0E45" w:rsidRDefault="00C8598D">
      <w:pPr>
        <w:tabs>
          <w:tab w:val="center" w:pos="720"/>
          <w:tab w:val="center" w:pos="1440"/>
          <w:tab w:val="center" w:pos="2160"/>
          <w:tab w:val="center" w:pos="2880"/>
          <w:tab w:val="center" w:pos="3601"/>
          <w:tab w:val="center" w:pos="4321"/>
          <w:tab w:val="center" w:pos="5041"/>
          <w:tab w:val="center" w:pos="5761"/>
          <w:tab w:val="right" w:pos="10765"/>
        </w:tabs>
        <w:spacing w:after="75"/>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proofErr w:type="spellStart"/>
      <w:r>
        <w:t>Date___________________Period________Score</w:t>
      </w:r>
      <w:proofErr w:type="spellEnd"/>
      <w:r>
        <w:t xml:space="preserve">_____/4  </w:t>
      </w:r>
    </w:p>
    <w:p w:rsidR="003D0E45" w:rsidRDefault="00C8598D">
      <w:pPr>
        <w:ind w:left="0" w:firstLine="0"/>
      </w:pPr>
      <w:r>
        <w:rPr>
          <w:sz w:val="24"/>
        </w:rPr>
        <w:t xml:space="preserve"> </w:t>
      </w:r>
    </w:p>
    <w:p w:rsidR="003D0E45" w:rsidRDefault="00C8598D">
      <w:pPr>
        <w:ind w:left="-5"/>
      </w:pPr>
      <w:r>
        <w:rPr>
          <w:u w:val="single" w:color="000000"/>
        </w:rPr>
        <w:t xml:space="preserve">Read the </w:t>
      </w:r>
      <w:r>
        <w:rPr>
          <w:b/>
          <w:u w:val="single" w:color="000000"/>
        </w:rPr>
        <w:t>3-Proficent</w:t>
      </w:r>
      <w:r>
        <w:rPr>
          <w:u w:val="single" w:color="000000"/>
        </w:rPr>
        <w:t xml:space="preserve"> description first</w:t>
      </w:r>
      <w:r>
        <w:t xml:space="preserve">.  </w:t>
      </w:r>
      <w:r>
        <w:rPr>
          <w:i/>
        </w:rPr>
        <w:t xml:space="preserve">Then </w:t>
      </w:r>
      <w:r>
        <w:t xml:space="preserve">read the 4, 2, and 1 descriptions.  Assign a score that BEST MTACHES the descriptions </w:t>
      </w:r>
    </w:p>
    <w:tbl>
      <w:tblPr>
        <w:tblStyle w:val="TableGrid"/>
        <w:tblW w:w="11018" w:type="dxa"/>
        <w:tblInd w:w="-108" w:type="dxa"/>
        <w:tblCellMar>
          <w:top w:w="33" w:type="dxa"/>
          <w:left w:w="0" w:type="dxa"/>
          <w:bottom w:w="0" w:type="dxa"/>
          <w:right w:w="88" w:type="dxa"/>
        </w:tblCellMar>
        <w:tblLook w:val="04A0" w:firstRow="1" w:lastRow="0" w:firstColumn="1" w:lastColumn="0" w:noHBand="0" w:noVBand="1"/>
      </w:tblPr>
      <w:tblGrid>
        <w:gridCol w:w="1459"/>
        <w:gridCol w:w="2948"/>
        <w:gridCol w:w="2204"/>
        <w:gridCol w:w="828"/>
        <w:gridCol w:w="1376"/>
        <w:gridCol w:w="828"/>
        <w:gridCol w:w="1375"/>
      </w:tblGrid>
      <w:tr w:rsidR="003D0E45">
        <w:trPr>
          <w:trHeight w:val="890"/>
        </w:trPr>
        <w:tc>
          <w:tcPr>
            <w:tcW w:w="1460" w:type="dxa"/>
            <w:tcBorders>
              <w:top w:val="single" w:sz="4" w:space="0" w:color="000000"/>
              <w:left w:val="single" w:sz="4" w:space="0" w:color="000000"/>
              <w:bottom w:val="single" w:sz="4" w:space="0" w:color="000000"/>
              <w:right w:val="single" w:sz="4" w:space="0" w:color="000000"/>
            </w:tcBorders>
          </w:tcPr>
          <w:p w:rsidR="003D0E45" w:rsidRDefault="00C8598D">
            <w:pPr>
              <w:ind w:left="129" w:firstLine="0"/>
              <w:jc w:val="center"/>
            </w:pPr>
            <w:r>
              <w:t xml:space="preserve"> </w:t>
            </w:r>
          </w:p>
          <w:p w:rsidR="003D0E45" w:rsidRDefault="00C8598D">
            <w:pPr>
              <w:ind w:left="127" w:firstLine="0"/>
              <w:jc w:val="center"/>
            </w:pPr>
            <w:r>
              <w:t xml:space="preserve">Vocabulary Term </w:t>
            </w:r>
          </w:p>
        </w:tc>
        <w:tc>
          <w:tcPr>
            <w:tcW w:w="2948" w:type="dxa"/>
            <w:tcBorders>
              <w:top w:val="single" w:sz="4" w:space="0" w:color="000000"/>
              <w:left w:val="single" w:sz="4" w:space="0" w:color="000000"/>
              <w:bottom w:val="single" w:sz="4" w:space="0" w:color="000000"/>
              <w:right w:val="single" w:sz="4" w:space="0" w:color="000000"/>
            </w:tcBorders>
          </w:tcPr>
          <w:p w:rsidR="003D0E45" w:rsidRDefault="00C8598D">
            <w:pPr>
              <w:ind w:left="78" w:firstLine="0"/>
              <w:jc w:val="center"/>
            </w:pPr>
            <w:r>
              <w:t xml:space="preserve">4-Advanced </w:t>
            </w:r>
          </w:p>
          <w:p w:rsidR="003D0E45" w:rsidRDefault="00C8598D">
            <w:pPr>
              <w:ind w:left="43" w:firstLine="0"/>
              <w:jc w:val="center"/>
            </w:pPr>
            <w:r>
              <w:t xml:space="preserve">In addition to Proficient (3) the foldable should include… </w:t>
            </w:r>
          </w:p>
        </w:tc>
        <w:tc>
          <w:tcPr>
            <w:tcW w:w="2204" w:type="dxa"/>
            <w:tcBorders>
              <w:top w:val="single" w:sz="4" w:space="0" w:color="000000"/>
              <w:left w:val="single" w:sz="4" w:space="0" w:color="000000"/>
              <w:bottom w:val="single" w:sz="4" w:space="0" w:color="000000"/>
              <w:right w:val="single" w:sz="4" w:space="0" w:color="000000"/>
            </w:tcBorders>
          </w:tcPr>
          <w:p w:rsidR="003D0E45" w:rsidRDefault="00C8598D">
            <w:pPr>
              <w:ind w:left="87" w:firstLine="0"/>
              <w:jc w:val="center"/>
            </w:pPr>
            <w:r>
              <w:t xml:space="preserve">3-Proficient </w:t>
            </w:r>
          </w:p>
          <w:p w:rsidR="003D0E45" w:rsidRDefault="00C8598D">
            <w:pPr>
              <w:ind w:left="43" w:firstLine="0"/>
              <w:jc w:val="center"/>
            </w:pPr>
            <w:r>
              <w:t xml:space="preserve">Term description and drawing (captions </w:t>
            </w:r>
            <w:r>
              <w:t xml:space="preserve">and colors) clearly identifies… </w:t>
            </w:r>
          </w:p>
        </w:tc>
        <w:tc>
          <w:tcPr>
            <w:tcW w:w="2204" w:type="dxa"/>
            <w:gridSpan w:val="2"/>
            <w:tcBorders>
              <w:top w:val="single" w:sz="4" w:space="0" w:color="000000"/>
              <w:left w:val="single" w:sz="4" w:space="0" w:color="000000"/>
              <w:bottom w:val="single" w:sz="4" w:space="0" w:color="000000"/>
              <w:right w:val="single" w:sz="4" w:space="0" w:color="000000"/>
            </w:tcBorders>
          </w:tcPr>
          <w:p w:rsidR="003D0E45" w:rsidRDefault="00C8598D" w:rsidP="00EF1BDE">
            <w:pPr>
              <w:ind w:left="108" w:firstLine="247"/>
            </w:pPr>
            <w:r>
              <w:t xml:space="preserve">2-Partially Proficient </w:t>
            </w:r>
            <w:r w:rsidR="00EF1BDE">
              <w:t>Entry</w:t>
            </w:r>
            <w:r>
              <w:t xml:space="preserve"> is missing </w:t>
            </w:r>
            <w:r>
              <w:rPr>
                <w:u w:val="single" w:color="000000"/>
              </w:rPr>
              <w:t>any</w:t>
            </w:r>
            <w:r>
              <w:t xml:space="preserve"> of the following: </w:t>
            </w:r>
          </w:p>
        </w:tc>
        <w:tc>
          <w:tcPr>
            <w:tcW w:w="2203" w:type="dxa"/>
            <w:gridSpan w:val="2"/>
            <w:tcBorders>
              <w:top w:val="single" w:sz="4" w:space="0" w:color="000000"/>
              <w:left w:val="single" w:sz="4" w:space="0" w:color="000000"/>
              <w:bottom w:val="single" w:sz="4" w:space="0" w:color="000000"/>
              <w:right w:val="single" w:sz="4" w:space="0" w:color="000000"/>
            </w:tcBorders>
          </w:tcPr>
          <w:p w:rsidR="003D0E45" w:rsidRDefault="00C8598D">
            <w:pPr>
              <w:spacing w:line="241" w:lineRule="auto"/>
              <w:ind w:left="108" w:right="19" w:firstLine="391"/>
            </w:pPr>
            <w:r>
              <w:t>1</w:t>
            </w:r>
            <w:r>
              <w:t xml:space="preserve">-Unsatisfactory </w:t>
            </w:r>
            <w:r w:rsidR="00EF1BDE">
              <w:t>Entry</w:t>
            </w:r>
            <w:r>
              <w:t xml:space="preserve"> is missing </w:t>
            </w:r>
            <w:r>
              <w:rPr>
                <w:u w:val="single" w:color="000000"/>
              </w:rPr>
              <w:t>any 2</w:t>
            </w:r>
            <w:r>
              <w:t xml:space="preserve"> of the following: </w:t>
            </w:r>
          </w:p>
          <w:p w:rsidR="003D0E45" w:rsidRDefault="00C8598D">
            <w:pPr>
              <w:ind w:left="128" w:firstLine="0"/>
              <w:jc w:val="center"/>
            </w:pPr>
            <w:r>
              <w:t xml:space="preserve"> </w:t>
            </w:r>
          </w:p>
        </w:tc>
      </w:tr>
      <w:tr w:rsidR="003D0E45">
        <w:trPr>
          <w:trHeight w:val="1987"/>
        </w:trPr>
        <w:tc>
          <w:tcPr>
            <w:tcW w:w="1460" w:type="dxa"/>
            <w:tcBorders>
              <w:top w:val="single" w:sz="4" w:space="0" w:color="000000"/>
              <w:left w:val="single" w:sz="4" w:space="0" w:color="000000"/>
              <w:bottom w:val="single" w:sz="4" w:space="0" w:color="000000"/>
              <w:right w:val="single" w:sz="4" w:space="0" w:color="000000"/>
            </w:tcBorders>
          </w:tcPr>
          <w:p w:rsidR="003D0E45" w:rsidRDefault="00C8598D">
            <w:pPr>
              <w:ind w:left="85" w:firstLine="0"/>
              <w:jc w:val="center"/>
            </w:pPr>
            <w:r>
              <w:t xml:space="preserve">Tides </w:t>
            </w:r>
          </w:p>
          <w:p w:rsidR="003D0E45" w:rsidRDefault="00C8598D">
            <w:pPr>
              <w:ind w:left="129" w:firstLine="0"/>
              <w:jc w:val="center"/>
            </w:pPr>
            <w:r>
              <w:t xml:space="preserve"> </w:t>
            </w:r>
          </w:p>
          <w:p w:rsidR="003D0E45" w:rsidRDefault="00C8598D">
            <w:pPr>
              <w:ind w:left="85" w:firstLine="0"/>
              <w:jc w:val="center"/>
            </w:pPr>
            <w:r>
              <w:t xml:space="preserve">____/4 </w:t>
            </w:r>
          </w:p>
        </w:tc>
        <w:tc>
          <w:tcPr>
            <w:tcW w:w="2948" w:type="dxa"/>
            <w:tcBorders>
              <w:top w:val="single" w:sz="4" w:space="0" w:color="000000"/>
              <w:left w:val="single" w:sz="4" w:space="0" w:color="000000"/>
              <w:bottom w:val="single" w:sz="4" w:space="0" w:color="000000"/>
              <w:right w:val="single" w:sz="4" w:space="0" w:color="000000"/>
            </w:tcBorders>
          </w:tcPr>
          <w:p w:rsidR="003D0E45" w:rsidRDefault="00C8598D">
            <w:pPr>
              <w:spacing w:line="240" w:lineRule="auto"/>
              <w:ind w:left="106" w:firstLine="0"/>
            </w:pPr>
            <w:r>
              <w:t xml:space="preserve">…an </w:t>
            </w:r>
            <w:r>
              <w:t xml:space="preserve">EXCEPTIONALLY DETAILED drawing with captions which shows how the position of the moon causes a change in water level.  The drawing should show deeper water levels on the side of the earth closer to the moon AND the side opposite the moon.   </w:t>
            </w:r>
          </w:p>
          <w:p w:rsidR="003D0E45" w:rsidRDefault="00C8598D">
            <w:pPr>
              <w:ind w:left="106" w:firstLine="0"/>
            </w:pPr>
            <w:r>
              <w:t xml:space="preserve"> </w:t>
            </w:r>
          </w:p>
        </w:tc>
        <w:tc>
          <w:tcPr>
            <w:tcW w:w="2204" w:type="dxa"/>
            <w:tcBorders>
              <w:top w:val="single" w:sz="4" w:space="0" w:color="000000"/>
              <w:left w:val="single" w:sz="4" w:space="0" w:color="000000"/>
              <w:bottom w:val="single" w:sz="4" w:space="0" w:color="000000"/>
              <w:right w:val="single" w:sz="4" w:space="0" w:color="000000"/>
            </w:tcBorders>
          </w:tcPr>
          <w:p w:rsidR="003D0E45" w:rsidRDefault="00C8598D">
            <w:pPr>
              <w:ind w:left="108" w:right="18" w:firstLine="0"/>
            </w:pPr>
            <w:r>
              <w:t>…tides as th</w:t>
            </w:r>
            <w:r>
              <w:t xml:space="preserve">e daily rise and fall in sea level caused, for the most part, by the interaction of gravity in the earth-moon system. </w:t>
            </w:r>
          </w:p>
          <w:p w:rsidR="00EF1BDE" w:rsidRDefault="00EF1BDE">
            <w:pPr>
              <w:ind w:left="108" w:right="18" w:firstLine="0"/>
            </w:pPr>
          </w:p>
          <w:p w:rsidR="00EF1BDE" w:rsidRDefault="00EF1BDE">
            <w:pPr>
              <w:ind w:left="108" w:right="18" w:firstLine="0"/>
            </w:pPr>
            <w:r>
              <w:t>Demo labelled and described</w:t>
            </w:r>
          </w:p>
        </w:tc>
        <w:tc>
          <w:tcPr>
            <w:tcW w:w="828" w:type="dxa"/>
            <w:tcBorders>
              <w:top w:val="single" w:sz="4" w:space="0" w:color="000000"/>
              <w:left w:val="single" w:sz="4" w:space="0" w:color="000000"/>
              <w:bottom w:val="single" w:sz="4" w:space="0" w:color="000000"/>
              <w:right w:val="nil"/>
            </w:tcBorders>
          </w:tcPr>
          <w:p w:rsidR="003D0E45" w:rsidRDefault="00C8598D">
            <w:pPr>
              <w:spacing w:line="266" w:lineRule="auto"/>
              <w:ind w:left="400" w:right="17" w:firstLine="0"/>
              <w:jc w:val="center"/>
            </w:pPr>
            <w:r>
              <w:t>1.</w:t>
            </w:r>
            <w:r>
              <w:rPr>
                <w:rFonts w:ascii="Arial" w:eastAsia="Arial" w:hAnsi="Arial" w:cs="Arial"/>
              </w:rPr>
              <w:t xml:space="preserve"> </w:t>
            </w:r>
            <w:r>
              <w:t>2.</w:t>
            </w:r>
            <w:r>
              <w:rPr>
                <w:rFonts w:ascii="Arial" w:eastAsia="Arial" w:hAnsi="Arial" w:cs="Arial"/>
              </w:rPr>
              <w:t xml:space="preserve"> </w:t>
            </w:r>
            <w:r>
              <w:t>3.</w:t>
            </w:r>
            <w:r>
              <w:rPr>
                <w:rFonts w:ascii="Arial" w:eastAsia="Arial" w:hAnsi="Arial" w:cs="Arial"/>
              </w:rPr>
              <w:t xml:space="preserve"> </w:t>
            </w:r>
            <w:r>
              <w:t>4.</w:t>
            </w:r>
            <w:r>
              <w:rPr>
                <w:rFonts w:ascii="Arial" w:eastAsia="Arial" w:hAnsi="Arial" w:cs="Arial"/>
              </w:rPr>
              <w:t xml:space="preserve"> </w:t>
            </w:r>
          </w:p>
          <w:p w:rsidR="003D0E45" w:rsidRDefault="00C8598D">
            <w:pPr>
              <w:ind w:left="332" w:firstLine="0"/>
              <w:jc w:val="center"/>
            </w:pPr>
            <w:r>
              <w:t>5.</w:t>
            </w:r>
            <w:r>
              <w:rPr>
                <w:rFonts w:ascii="Arial" w:eastAsia="Arial" w:hAnsi="Arial" w:cs="Arial"/>
              </w:rPr>
              <w:t xml:space="preserve"> </w:t>
            </w:r>
          </w:p>
        </w:tc>
        <w:tc>
          <w:tcPr>
            <w:tcW w:w="1376" w:type="dxa"/>
            <w:tcBorders>
              <w:top w:val="single" w:sz="4" w:space="0" w:color="000000"/>
              <w:left w:val="nil"/>
              <w:bottom w:val="single" w:sz="4" w:space="0" w:color="000000"/>
              <w:right w:val="single" w:sz="4" w:space="0" w:color="000000"/>
            </w:tcBorders>
          </w:tcPr>
          <w:p w:rsidR="003D0E45" w:rsidRDefault="00C8598D">
            <w:pPr>
              <w:ind w:left="0" w:firstLine="0"/>
            </w:pPr>
            <w:r>
              <w:t xml:space="preserve">Color </w:t>
            </w:r>
          </w:p>
          <w:p w:rsidR="003D0E45" w:rsidRDefault="00C8598D">
            <w:pPr>
              <w:ind w:left="0" w:firstLine="0"/>
            </w:pPr>
            <w:r>
              <w:t xml:space="preserve">Captions </w:t>
            </w:r>
          </w:p>
          <w:p w:rsidR="003D0E45" w:rsidRDefault="00C8598D">
            <w:pPr>
              <w:ind w:left="0" w:firstLine="0"/>
            </w:pPr>
            <w:r>
              <w:t xml:space="preserve">Description </w:t>
            </w:r>
          </w:p>
          <w:p w:rsidR="003D0E45" w:rsidRDefault="00C8598D">
            <w:pPr>
              <w:ind w:left="0" w:firstLine="0"/>
            </w:pPr>
            <w:r>
              <w:t xml:space="preserve">Text Reference </w:t>
            </w:r>
          </w:p>
          <w:p w:rsidR="003D0E45" w:rsidRDefault="00C8598D">
            <w:pPr>
              <w:ind w:left="0" w:firstLine="0"/>
            </w:pPr>
            <w:r>
              <w:t xml:space="preserve">Drawing </w:t>
            </w:r>
          </w:p>
        </w:tc>
        <w:tc>
          <w:tcPr>
            <w:tcW w:w="828" w:type="dxa"/>
            <w:tcBorders>
              <w:top w:val="single" w:sz="4" w:space="0" w:color="000000"/>
              <w:left w:val="single" w:sz="4" w:space="0" w:color="000000"/>
              <w:bottom w:val="single" w:sz="4" w:space="0" w:color="000000"/>
              <w:right w:val="nil"/>
            </w:tcBorders>
          </w:tcPr>
          <w:p w:rsidR="003D0E45" w:rsidRDefault="00C8598D">
            <w:pPr>
              <w:spacing w:line="302" w:lineRule="auto"/>
              <w:ind w:left="400" w:right="17" w:firstLine="0"/>
              <w:jc w:val="center"/>
            </w:pPr>
            <w:r>
              <w:t>1.</w:t>
            </w:r>
            <w:r>
              <w:rPr>
                <w:rFonts w:ascii="Arial" w:eastAsia="Arial" w:hAnsi="Arial" w:cs="Arial"/>
              </w:rPr>
              <w:t xml:space="preserve"> </w:t>
            </w:r>
            <w:r>
              <w:t>2.</w:t>
            </w:r>
            <w:r>
              <w:rPr>
                <w:rFonts w:ascii="Arial" w:eastAsia="Arial" w:hAnsi="Arial" w:cs="Arial"/>
              </w:rPr>
              <w:t xml:space="preserve"> </w:t>
            </w:r>
            <w:r>
              <w:t>3.</w:t>
            </w:r>
            <w:r>
              <w:rPr>
                <w:rFonts w:ascii="Arial" w:eastAsia="Arial" w:hAnsi="Arial" w:cs="Arial"/>
              </w:rPr>
              <w:t xml:space="preserve"> </w:t>
            </w:r>
            <w:r>
              <w:t>4.</w:t>
            </w:r>
            <w:r>
              <w:rPr>
                <w:rFonts w:ascii="Arial" w:eastAsia="Arial" w:hAnsi="Arial" w:cs="Arial"/>
              </w:rPr>
              <w:t xml:space="preserve"> </w:t>
            </w:r>
          </w:p>
          <w:p w:rsidR="003D0E45" w:rsidRDefault="00C8598D">
            <w:pPr>
              <w:ind w:left="332" w:firstLine="0"/>
              <w:jc w:val="center"/>
            </w:pPr>
            <w:r>
              <w:t>5.</w:t>
            </w:r>
            <w:r>
              <w:rPr>
                <w:rFonts w:ascii="Arial" w:eastAsia="Arial" w:hAnsi="Arial" w:cs="Arial"/>
              </w:rPr>
              <w:t xml:space="preserve"> </w:t>
            </w:r>
          </w:p>
        </w:tc>
        <w:tc>
          <w:tcPr>
            <w:tcW w:w="1375" w:type="dxa"/>
            <w:tcBorders>
              <w:top w:val="single" w:sz="4" w:space="0" w:color="000000"/>
              <w:left w:val="nil"/>
              <w:bottom w:val="single" w:sz="4" w:space="0" w:color="000000"/>
              <w:right w:val="single" w:sz="4" w:space="0" w:color="000000"/>
            </w:tcBorders>
          </w:tcPr>
          <w:p w:rsidR="003D0E45" w:rsidRDefault="00C8598D">
            <w:pPr>
              <w:spacing w:after="15"/>
              <w:ind w:left="0" w:firstLine="0"/>
            </w:pPr>
            <w:r>
              <w:t xml:space="preserve">Color </w:t>
            </w:r>
          </w:p>
          <w:p w:rsidR="003D0E45" w:rsidRDefault="00C8598D">
            <w:pPr>
              <w:spacing w:after="15"/>
              <w:ind w:left="0" w:firstLine="0"/>
            </w:pPr>
            <w:r>
              <w:t xml:space="preserve">Captions </w:t>
            </w:r>
          </w:p>
          <w:p w:rsidR="003D0E45" w:rsidRDefault="00C8598D">
            <w:pPr>
              <w:spacing w:after="17"/>
              <w:ind w:left="0" w:firstLine="0"/>
            </w:pPr>
            <w:r>
              <w:t xml:space="preserve">Description </w:t>
            </w:r>
          </w:p>
          <w:p w:rsidR="003D0E45" w:rsidRDefault="00C8598D">
            <w:pPr>
              <w:spacing w:after="15"/>
              <w:ind w:left="0" w:firstLine="0"/>
            </w:pPr>
            <w:r>
              <w:t xml:space="preserve">Text Reference </w:t>
            </w:r>
          </w:p>
          <w:p w:rsidR="003D0E45" w:rsidRDefault="00C8598D">
            <w:pPr>
              <w:ind w:left="0" w:firstLine="0"/>
            </w:pPr>
            <w:r>
              <w:t xml:space="preserve">Drawing </w:t>
            </w:r>
          </w:p>
        </w:tc>
      </w:tr>
      <w:tr w:rsidR="003D0E45">
        <w:trPr>
          <w:trHeight w:val="1328"/>
        </w:trPr>
        <w:tc>
          <w:tcPr>
            <w:tcW w:w="1460" w:type="dxa"/>
            <w:tcBorders>
              <w:top w:val="single" w:sz="4" w:space="0" w:color="000000"/>
              <w:left w:val="single" w:sz="4" w:space="0" w:color="000000"/>
              <w:bottom w:val="single" w:sz="4" w:space="0" w:color="000000"/>
              <w:right w:val="single" w:sz="4" w:space="0" w:color="000000"/>
            </w:tcBorders>
          </w:tcPr>
          <w:p w:rsidR="003D0E45" w:rsidRDefault="00C8598D">
            <w:pPr>
              <w:ind w:left="85" w:firstLine="0"/>
              <w:jc w:val="center"/>
            </w:pPr>
            <w:r>
              <w:t xml:space="preserve">Solar eclipse </w:t>
            </w:r>
          </w:p>
          <w:p w:rsidR="003D0E45" w:rsidRDefault="00C8598D">
            <w:pPr>
              <w:ind w:left="129" w:firstLine="0"/>
              <w:jc w:val="center"/>
            </w:pPr>
            <w:r>
              <w:t xml:space="preserve"> </w:t>
            </w:r>
          </w:p>
          <w:p w:rsidR="003D0E45" w:rsidRDefault="00C8598D">
            <w:pPr>
              <w:ind w:left="85" w:firstLine="0"/>
              <w:jc w:val="center"/>
            </w:pPr>
            <w:r>
              <w:t xml:space="preserve">____/4 </w:t>
            </w:r>
          </w:p>
        </w:tc>
        <w:tc>
          <w:tcPr>
            <w:tcW w:w="2948" w:type="dxa"/>
            <w:tcBorders>
              <w:top w:val="single" w:sz="4" w:space="0" w:color="000000"/>
              <w:left w:val="single" w:sz="4" w:space="0" w:color="000000"/>
              <w:bottom w:val="single" w:sz="4" w:space="0" w:color="000000"/>
              <w:right w:val="single" w:sz="4" w:space="0" w:color="000000"/>
            </w:tcBorders>
          </w:tcPr>
          <w:p w:rsidR="003D0E45" w:rsidRDefault="00C8598D">
            <w:pPr>
              <w:ind w:left="106" w:right="20" w:firstLine="0"/>
            </w:pPr>
            <w:r>
              <w:t xml:space="preserve">…an EXCEPTIONALLY DETAILED drawing with captions which fully shows how the moons shadow is cast upon the earth and explains what an earth-based observer would see.  Shadow types are identified.  </w:t>
            </w:r>
          </w:p>
        </w:tc>
        <w:tc>
          <w:tcPr>
            <w:tcW w:w="2204" w:type="dxa"/>
            <w:tcBorders>
              <w:top w:val="single" w:sz="4" w:space="0" w:color="000000"/>
              <w:left w:val="single" w:sz="4" w:space="0" w:color="000000"/>
              <w:bottom w:val="single" w:sz="4" w:space="0" w:color="000000"/>
              <w:right w:val="single" w:sz="4" w:space="0" w:color="000000"/>
            </w:tcBorders>
          </w:tcPr>
          <w:p w:rsidR="003D0E45" w:rsidRDefault="00C8598D">
            <w:pPr>
              <w:ind w:left="108" w:firstLine="0"/>
            </w:pPr>
            <w:r>
              <w:t>…</w:t>
            </w:r>
            <w:r>
              <w:t xml:space="preserve">a solar eclipse occurs when the moon passes between the sun and the earth and casts a shadow over part of the earth. </w:t>
            </w:r>
          </w:p>
          <w:p w:rsidR="00EF1BDE" w:rsidRDefault="00EF1BDE">
            <w:pPr>
              <w:ind w:left="108" w:firstLine="0"/>
            </w:pPr>
          </w:p>
          <w:p w:rsidR="00EF1BDE" w:rsidRDefault="00EF1BDE">
            <w:pPr>
              <w:ind w:left="108" w:firstLine="0"/>
            </w:pPr>
            <w:r w:rsidRPr="00EF1BDE">
              <w:t>Demo labelled and described</w:t>
            </w:r>
          </w:p>
        </w:tc>
        <w:tc>
          <w:tcPr>
            <w:tcW w:w="828" w:type="dxa"/>
            <w:tcBorders>
              <w:top w:val="single" w:sz="4" w:space="0" w:color="000000"/>
              <w:left w:val="single" w:sz="4" w:space="0" w:color="000000"/>
              <w:bottom w:val="single" w:sz="4" w:space="0" w:color="000000"/>
              <w:right w:val="nil"/>
            </w:tcBorders>
          </w:tcPr>
          <w:p w:rsidR="003D0E45" w:rsidRDefault="00C8598D">
            <w:pPr>
              <w:spacing w:line="266" w:lineRule="auto"/>
              <w:ind w:left="400" w:right="17" w:firstLine="0"/>
              <w:jc w:val="center"/>
            </w:pPr>
            <w:r>
              <w:t>1.</w:t>
            </w:r>
            <w:r>
              <w:rPr>
                <w:rFonts w:ascii="Arial" w:eastAsia="Arial" w:hAnsi="Arial" w:cs="Arial"/>
              </w:rPr>
              <w:t xml:space="preserve"> </w:t>
            </w:r>
            <w:r>
              <w:t>2.</w:t>
            </w:r>
            <w:r>
              <w:rPr>
                <w:rFonts w:ascii="Arial" w:eastAsia="Arial" w:hAnsi="Arial" w:cs="Arial"/>
              </w:rPr>
              <w:t xml:space="preserve"> </w:t>
            </w:r>
            <w:r>
              <w:t>3.</w:t>
            </w:r>
            <w:r>
              <w:rPr>
                <w:rFonts w:ascii="Arial" w:eastAsia="Arial" w:hAnsi="Arial" w:cs="Arial"/>
              </w:rPr>
              <w:t xml:space="preserve"> </w:t>
            </w:r>
            <w:r>
              <w:t>4.</w:t>
            </w:r>
            <w:r>
              <w:rPr>
                <w:rFonts w:ascii="Arial" w:eastAsia="Arial" w:hAnsi="Arial" w:cs="Arial"/>
              </w:rPr>
              <w:t xml:space="preserve"> </w:t>
            </w:r>
          </w:p>
          <w:p w:rsidR="003D0E45" w:rsidRDefault="00C8598D">
            <w:pPr>
              <w:ind w:left="332" w:firstLine="0"/>
              <w:jc w:val="center"/>
            </w:pPr>
            <w:r>
              <w:t>5.</w:t>
            </w:r>
            <w:r>
              <w:rPr>
                <w:rFonts w:ascii="Arial" w:eastAsia="Arial" w:hAnsi="Arial" w:cs="Arial"/>
              </w:rPr>
              <w:t xml:space="preserve"> </w:t>
            </w:r>
          </w:p>
        </w:tc>
        <w:tc>
          <w:tcPr>
            <w:tcW w:w="1376" w:type="dxa"/>
            <w:tcBorders>
              <w:top w:val="single" w:sz="4" w:space="0" w:color="000000"/>
              <w:left w:val="nil"/>
              <w:bottom w:val="single" w:sz="4" w:space="0" w:color="000000"/>
              <w:right w:val="single" w:sz="4" w:space="0" w:color="000000"/>
            </w:tcBorders>
          </w:tcPr>
          <w:p w:rsidR="003D0E45" w:rsidRDefault="00C8598D">
            <w:pPr>
              <w:ind w:left="0" w:firstLine="0"/>
            </w:pPr>
            <w:r>
              <w:t xml:space="preserve">Color </w:t>
            </w:r>
          </w:p>
          <w:p w:rsidR="003D0E45" w:rsidRDefault="00C8598D">
            <w:pPr>
              <w:ind w:left="0" w:firstLine="0"/>
            </w:pPr>
            <w:r>
              <w:t xml:space="preserve">Captions </w:t>
            </w:r>
          </w:p>
          <w:p w:rsidR="003D0E45" w:rsidRDefault="00C8598D">
            <w:pPr>
              <w:ind w:left="0" w:firstLine="0"/>
            </w:pPr>
            <w:r>
              <w:t xml:space="preserve">Description </w:t>
            </w:r>
          </w:p>
          <w:p w:rsidR="003D0E45" w:rsidRDefault="00C8598D">
            <w:pPr>
              <w:ind w:left="0" w:firstLine="0"/>
            </w:pPr>
            <w:r>
              <w:t xml:space="preserve">Text Reference </w:t>
            </w:r>
          </w:p>
          <w:p w:rsidR="003D0E45" w:rsidRDefault="00C8598D">
            <w:pPr>
              <w:ind w:left="0" w:firstLine="0"/>
            </w:pPr>
            <w:r>
              <w:t xml:space="preserve">Drawing </w:t>
            </w:r>
          </w:p>
        </w:tc>
        <w:tc>
          <w:tcPr>
            <w:tcW w:w="828" w:type="dxa"/>
            <w:tcBorders>
              <w:top w:val="single" w:sz="4" w:space="0" w:color="000000"/>
              <w:left w:val="single" w:sz="4" w:space="0" w:color="000000"/>
              <w:bottom w:val="single" w:sz="4" w:space="0" w:color="000000"/>
              <w:right w:val="nil"/>
            </w:tcBorders>
          </w:tcPr>
          <w:p w:rsidR="003D0E45" w:rsidRDefault="00C8598D">
            <w:pPr>
              <w:spacing w:line="266" w:lineRule="auto"/>
              <w:ind w:left="400" w:right="17" w:firstLine="0"/>
              <w:jc w:val="center"/>
            </w:pPr>
            <w:r>
              <w:t>1.</w:t>
            </w:r>
            <w:r>
              <w:rPr>
                <w:rFonts w:ascii="Arial" w:eastAsia="Arial" w:hAnsi="Arial" w:cs="Arial"/>
              </w:rPr>
              <w:t xml:space="preserve"> </w:t>
            </w:r>
            <w:r>
              <w:t>2.</w:t>
            </w:r>
            <w:r>
              <w:rPr>
                <w:rFonts w:ascii="Arial" w:eastAsia="Arial" w:hAnsi="Arial" w:cs="Arial"/>
              </w:rPr>
              <w:t xml:space="preserve"> </w:t>
            </w:r>
            <w:r>
              <w:t>3.</w:t>
            </w:r>
            <w:r>
              <w:rPr>
                <w:rFonts w:ascii="Arial" w:eastAsia="Arial" w:hAnsi="Arial" w:cs="Arial"/>
              </w:rPr>
              <w:t xml:space="preserve"> </w:t>
            </w:r>
            <w:r>
              <w:t>4.</w:t>
            </w:r>
            <w:r>
              <w:rPr>
                <w:rFonts w:ascii="Arial" w:eastAsia="Arial" w:hAnsi="Arial" w:cs="Arial"/>
              </w:rPr>
              <w:t xml:space="preserve"> </w:t>
            </w:r>
          </w:p>
          <w:p w:rsidR="003D0E45" w:rsidRDefault="00C8598D">
            <w:pPr>
              <w:ind w:left="332" w:firstLine="0"/>
              <w:jc w:val="center"/>
            </w:pPr>
            <w:r>
              <w:t>5.</w:t>
            </w:r>
            <w:r>
              <w:rPr>
                <w:rFonts w:ascii="Arial" w:eastAsia="Arial" w:hAnsi="Arial" w:cs="Arial"/>
              </w:rPr>
              <w:t xml:space="preserve"> </w:t>
            </w:r>
          </w:p>
        </w:tc>
        <w:tc>
          <w:tcPr>
            <w:tcW w:w="1375" w:type="dxa"/>
            <w:tcBorders>
              <w:top w:val="single" w:sz="4" w:space="0" w:color="000000"/>
              <w:left w:val="nil"/>
              <w:bottom w:val="single" w:sz="4" w:space="0" w:color="000000"/>
              <w:right w:val="single" w:sz="4" w:space="0" w:color="000000"/>
            </w:tcBorders>
          </w:tcPr>
          <w:p w:rsidR="003D0E45" w:rsidRDefault="00C8598D">
            <w:pPr>
              <w:ind w:left="0" w:firstLine="0"/>
            </w:pPr>
            <w:r>
              <w:t xml:space="preserve">Color </w:t>
            </w:r>
          </w:p>
          <w:p w:rsidR="003D0E45" w:rsidRDefault="00C8598D">
            <w:pPr>
              <w:ind w:left="0" w:firstLine="0"/>
            </w:pPr>
            <w:r>
              <w:t xml:space="preserve">Captions </w:t>
            </w:r>
          </w:p>
          <w:p w:rsidR="003D0E45" w:rsidRDefault="00C8598D">
            <w:pPr>
              <w:ind w:left="0" w:firstLine="0"/>
            </w:pPr>
            <w:r>
              <w:t xml:space="preserve">Description </w:t>
            </w:r>
          </w:p>
          <w:p w:rsidR="003D0E45" w:rsidRDefault="00C8598D">
            <w:pPr>
              <w:ind w:left="0" w:firstLine="0"/>
            </w:pPr>
            <w:r>
              <w:t xml:space="preserve">Text Reference </w:t>
            </w:r>
          </w:p>
          <w:p w:rsidR="003D0E45" w:rsidRDefault="00C8598D">
            <w:pPr>
              <w:ind w:left="0" w:firstLine="0"/>
            </w:pPr>
            <w:r>
              <w:t>Dra</w:t>
            </w:r>
            <w:r>
              <w:t xml:space="preserve">wing </w:t>
            </w:r>
          </w:p>
        </w:tc>
      </w:tr>
      <w:tr w:rsidR="003D0E45">
        <w:trPr>
          <w:trHeight w:val="1769"/>
        </w:trPr>
        <w:tc>
          <w:tcPr>
            <w:tcW w:w="1460" w:type="dxa"/>
            <w:tcBorders>
              <w:top w:val="single" w:sz="4" w:space="0" w:color="000000"/>
              <w:left w:val="single" w:sz="4" w:space="0" w:color="000000"/>
              <w:bottom w:val="single" w:sz="4" w:space="0" w:color="000000"/>
              <w:right w:val="single" w:sz="4" w:space="0" w:color="000000"/>
            </w:tcBorders>
          </w:tcPr>
          <w:p w:rsidR="003D0E45" w:rsidRDefault="00C8598D">
            <w:pPr>
              <w:ind w:left="83" w:firstLine="0"/>
              <w:jc w:val="center"/>
            </w:pPr>
            <w:r>
              <w:t xml:space="preserve">Lunar eclipse </w:t>
            </w:r>
          </w:p>
          <w:p w:rsidR="003D0E45" w:rsidRDefault="00C8598D">
            <w:pPr>
              <w:ind w:left="129" w:firstLine="0"/>
              <w:jc w:val="center"/>
            </w:pPr>
            <w:r>
              <w:t xml:space="preserve"> </w:t>
            </w:r>
          </w:p>
          <w:p w:rsidR="003D0E45" w:rsidRDefault="00C8598D">
            <w:pPr>
              <w:ind w:left="85" w:firstLine="0"/>
              <w:jc w:val="center"/>
            </w:pPr>
            <w:r>
              <w:t xml:space="preserve">____/4 </w:t>
            </w:r>
          </w:p>
        </w:tc>
        <w:tc>
          <w:tcPr>
            <w:tcW w:w="2948" w:type="dxa"/>
            <w:tcBorders>
              <w:top w:val="single" w:sz="4" w:space="0" w:color="000000"/>
              <w:left w:val="single" w:sz="4" w:space="0" w:color="000000"/>
              <w:bottom w:val="single" w:sz="4" w:space="0" w:color="000000"/>
              <w:right w:val="single" w:sz="4" w:space="0" w:color="000000"/>
            </w:tcBorders>
          </w:tcPr>
          <w:p w:rsidR="003D0E45" w:rsidRDefault="00C8598D">
            <w:pPr>
              <w:ind w:left="106" w:right="8" w:firstLine="0"/>
            </w:pPr>
            <w:r>
              <w:t>…an EXCEPTIONALLY DETAILED drawing with captions which fully shows how the earth’s shadow is cast upon the moon and explains what an earth-</w:t>
            </w:r>
            <w:r>
              <w:t xml:space="preserve">based observer would see.  The entry identifies the difference between a lunar phase and a lunar eclipse. </w:t>
            </w:r>
          </w:p>
        </w:tc>
        <w:tc>
          <w:tcPr>
            <w:tcW w:w="2204" w:type="dxa"/>
            <w:tcBorders>
              <w:top w:val="single" w:sz="4" w:space="0" w:color="000000"/>
              <w:left w:val="single" w:sz="4" w:space="0" w:color="000000"/>
              <w:bottom w:val="single" w:sz="4" w:space="0" w:color="000000"/>
              <w:right w:val="single" w:sz="4" w:space="0" w:color="000000"/>
            </w:tcBorders>
          </w:tcPr>
          <w:p w:rsidR="003D0E45" w:rsidRDefault="00C8598D">
            <w:pPr>
              <w:ind w:left="108" w:firstLine="0"/>
            </w:pPr>
            <w:r>
              <w:t xml:space="preserve">….a lunar eclipse occurring when the earth’s shadow falls on the moon </w:t>
            </w:r>
          </w:p>
          <w:p w:rsidR="00EF1BDE" w:rsidRDefault="00EF1BDE">
            <w:pPr>
              <w:ind w:left="108" w:firstLine="0"/>
            </w:pPr>
          </w:p>
          <w:p w:rsidR="00EF1BDE" w:rsidRDefault="00EF1BDE">
            <w:pPr>
              <w:ind w:left="108" w:firstLine="0"/>
            </w:pPr>
          </w:p>
          <w:p w:rsidR="00EF1BDE" w:rsidRDefault="00EF1BDE">
            <w:pPr>
              <w:ind w:left="108" w:firstLine="0"/>
            </w:pPr>
          </w:p>
          <w:p w:rsidR="00EF1BDE" w:rsidRDefault="00EF1BDE">
            <w:pPr>
              <w:ind w:left="108" w:firstLine="0"/>
            </w:pPr>
            <w:r w:rsidRPr="00EF1BDE">
              <w:t>Demo labelled and described</w:t>
            </w:r>
          </w:p>
        </w:tc>
        <w:tc>
          <w:tcPr>
            <w:tcW w:w="828" w:type="dxa"/>
            <w:tcBorders>
              <w:top w:val="single" w:sz="4" w:space="0" w:color="000000"/>
              <w:left w:val="single" w:sz="4" w:space="0" w:color="000000"/>
              <w:bottom w:val="single" w:sz="4" w:space="0" w:color="000000"/>
              <w:right w:val="nil"/>
            </w:tcBorders>
          </w:tcPr>
          <w:p w:rsidR="003D0E45" w:rsidRDefault="00C8598D">
            <w:pPr>
              <w:spacing w:after="2" w:line="265" w:lineRule="auto"/>
              <w:ind w:left="400" w:right="17" w:firstLine="0"/>
              <w:jc w:val="center"/>
            </w:pPr>
            <w:r>
              <w:t>1.</w:t>
            </w:r>
            <w:r>
              <w:rPr>
                <w:rFonts w:ascii="Arial" w:eastAsia="Arial" w:hAnsi="Arial" w:cs="Arial"/>
              </w:rPr>
              <w:t xml:space="preserve"> </w:t>
            </w:r>
            <w:r>
              <w:t>2.</w:t>
            </w:r>
            <w:r>
              <w:rPr>
                <w:rFonts w:ascii="Arial" w:eastAsia="Arial" w:hAnsi="Arial" w:cs="Arial"/>
              </w:rPr>
              <w:t xml:space="preserve"> </w:t>
            </w:r>
            <w:r>
              <w:t>3.</w:t>
            </w:r>
            <w:r>
              <w:rPr>
                <w:rFonts w:ascii="Arial" w:eastAsia="Arial" w:hAnsi="Arial" w:cs="Arial"/>
              </w:rPr>
              <w:t xml:space="preserve"> </w:t>
            </w:r>
            <w:r>
              <w:t>4.</w:t>
            </w:r>
            <w:r>
              <w:rPr>
                <w:rFonts w:ascii="Arial" w:eastAsia="Arial" w:hAnsi="Arial" w:cs="Arial"/>
              </w:rPr>
              <w:t xml:space="preserve"> </w:t>
            </w:r>
          </w:p>
          <w:p w:rsidR="003D0E45" w:rsidRDefault="00C8598D">
            <w:pPr>
              <w:ind w:left="332" w:firstLine="0"/>
              <w:jc w:val="center"/>
            </w:pPr>
            <w:r>
              <w:t>5.</w:t>
            </w:r>
            <w:r>
              <w:rPr>
                <w:rFonts w:ascii="Arial" w:eastAsia="Arial" w:hAnsi="Arial" w:cs="Arial"/>
              </w:rPr>
              <w:t xml:space="preserve"> </w:t>
            </w:r>
          </w:p>
        </w:tc>
        <w:tc>
          <w:tcPr>
            <w:tcW w:w="1376" w:type="dxa"/>
            <w:tcBorders>
              <w:top w:val="single" w:sz="4" w:space="0" w:color="000000"/>
              <w:left w:val="nil"/>
              <w:bottom w:val="single" w:sz="4" w:space="0" w:color="000000"/>
              <w:right w:val="single" w:sz="4" w:space="0" w:color="000000"/>
            </w:tcBorders>
          </w:tcPr>
          <w:p w:rsidR="003D0E45" w:rsidRDefault="00C8598D">
            <w:pPr>
              <w:ind w:left="0" w:firstLine="0"/>
            </w:pPr>
            <w:r>
              <w:t xml:space="preserve">Color </w:t>
            </w:r>
          </w:p>
          <w:p w:rsidR="003D0E45" w:rsidRDefault="00C8598D">
            <w:pPr>
              <w:ind w:left="0" w:firstLine="0"/>
            </w:pPr>
            <w:r>
              <w:t xml:space="preserve">Captions </w:t>
            </w:r>
          </w:p>
          <w:p w:rsidR="003D0E45" w:rsidRDefault="00C8598D">
            <w:pPr>
              <w:ind w:left="0" w:firstLine="0"/>
            </w:pPr>
            <w:r>
              <w:t xml:space="preserve">Description </w:t>
            </w:r>
          </w:p>
          <w:p w:rsidR="003D0E45" w:rsidRDefault="00C8598D">
            <w:pPr>
              <w:ind w:left="0" w:firstLine="0"/>
            </w:pPr>
            <w:r>
              <w:t xml:space="preserve">Text Reference </w:t>
            </w:r>
          </w:p>
          <w:p w:rsidR="003D0E45" w:rsidRDefault="00C8598D">
            <w:pPr>
              <w:ind w:left="0" w:firstLine="0"/>
            </w:pPr>
            <w:r>
              <w:t xml:space="preserve">Drawing </w:t>
            </w:r>
          </w:p>
        </w:tc>
        <w:tc>
          <w:tcPr>
            <w:tcW w:w="828" w:type="dxa"/>
            <w:tcBorders>
              <w:top w:val="single" w:sz="4" w:space="0" w:color="000000"/>
              <w:left w:val="single" w:sz="4" w:space="0" w:color="000000"/>
              <w:bottom w:val="single" w:sz="4" w:space="0" w:color="000000"/>
              <w:right w:val="nil"/>
            </w:tcBorders>
          </w:tcPr>
          <w:p w:rsidR="003D0E45" w:rsidRDefault="00C8598D">
            <w:pPr>
              <w:spacing w:after="2" w:line="265" w:lineRule="auto"/>
              <w:ind w:left="400" w:right="17" w:firstLine="0"/>
              <w:jc w:val="center"/>
            </w:pPr>
            <w:r>
              <w:t>1.</w:t>
            </w:r>
            <w:r>
              <w:rPr>
                <w:rFonts w:ascii="Arial" w:eastAsia="Arial" w:hAnsi="Arial" w:cs="Arial"/>
              </w:rPr>
              <w:t xml:space="preserve"> </w:t>
            </w:r>
            <w:r>
              <w:t>2.</w:t>
            </w:r>
            <w:r>
              <w:rPr>
                <w:rFonts w:ascii="Arial" w:eastAsia="Arial" w:hAnsi="Arial" w:cs="Arial"/>
              </w:rPr>
              <w:t xml:space="preserve"> </w:t>
            </w:r>
            <w:r>
              <w:t>3.</w:t>
            </w:r>
            <w:r>
              <w:rPr>
                <w:rFonts w:ascii="Arial" w:eastAsia="Arial" w:hAnsi="Arial" w:cs="Arial"/>
              </w:rPr>
              <w:t xml:space="preserve"> </w:t>
            </w:r>
            <w:r>
              <w:t>4.</w:t>
            </w:r>
            <w:r>
              <w:rPr>
                <w:rFonts w:ascii="Arial" w:eastAsia="Arial" w:hAnsi="Arial" w:cs="Arial"/>
              </w:rPr>
              <w:t xml:space="preserve"> </w:t>
            </w:r>
          </w:p>
          <w:p w:rsidR="003D0E45" w:rsidRDefault="00C8598D">
            <w:pPr>
              <w:ind w:left="332" w:firstLine="0"/>
              <w:jc w:val="center"/>
            </w:pPr>
            <w:r>
              <w:t>5.</w:t>
            </w:r>
            <w:r>
              <w:rPr>
                <w:rFonts w:ascii="Arial" w:eastAsia="Arial" w:hAnsi="Arial" w:cs="Arial"/>
              </w:rPr>
              <w:t xml:space="preserve"> </w:t>
            </w:r>
          </w:p>
        </w:tc>
        <w:tc>
          <w:tcPr>
            <w:tcW w:w="1375" w:type="dxa"/>
            <w:tcBorders>
              <w:top w:val="single" w:sz="4" w:space="0" w:color="000000"/>
              <w:left w:val="nil"/>
              <w:bottom w:val="single" w:sz="4" w:space="0" w:color="000000"/>
              <w:right w:val="single" w:sz="4" w:space="0" w:color="000000"/>
            </w:tcBorders>
          </w:tcPr>
          <w:p w:rsidR="003D0E45" w:rsidRDefault="00C8598D">
            <w:pPr>
              <w:ind w:left="0" w:firstLine="0"/>
            </w:pPr>
            <w:r>
              <w:t xml:space="preserve">Color </w:t>
            </w:r>
          </w:p>
          <w:p w:rsidR="003D0E45" w:rsidRDefault="00C8598D">
            <w:pPr>
              <w:ind w:left="0" w:firstLine="0"/>
            </w:pPr>
            <w:r>
              <w:t xml:space="preserve">Captions </w:t>
            </w:r>
          </w:p>
          <w:p w:rsidR="003D0E45" w:rsidRDefault="00C8598D">
            <w:pPr>
              <w:ind w:left="0" w:firstLine="0"/>
            </w:pPr>
            <w:r>
              <w:t xml:space="preserve">Description </w:t>
            </w:r>
          </w:p>
          <w:p w:rsidR="003D0E45" w:rsidRDefault="00C8598D">
            <w:pPr>
              <w:ind w:left="0" w:firstLine="0"/>
            </w:pPr>
            <w:r>
              <w:t xml:space="preserve">Text Reference </w:t>
            </w:r>
          </w:p>
          <w:p w:rsidR="003D0E45" w:rsidRDefault="00C8598D">
            <w:pPr>
              <w:ind w:left="0" w:firstLine="0"/>
            </w:pPr>
            <w:r>
              <w:t xml:space="preserve">Drawing </w:t>
            </w:r>
          </w:p>
        </w:tc>
      </w:tr>
      <w:tr w:rsidR="003D0E45">
        <w:trPr>
          <w:trHeight w:val="1988"/>
        </w:trPr>
        <w:tc>
          <w:tcPr>
            <w:tcW w:w="1460" w:type="dxa"/>
            <w:tcBorders>
              <w:top w:val="single" w:sz="4" w:space="0" w:color="000000"/>
              <w:left w:val="single" w:sz="4" w:space="0" w:color="000000"/>
              <w:bottom w:val="single" w:sz="4" w:space="0" w:color="000000"/>
              <w:right w:val="single" w:sz="4" w:space="0" w:color="000000"/>
            </w:tcBorders>
          </w:tcPr>
          <w:p w:rsidR="003D0E45" w:rsidRDefault="00C8598D">
            <w:pPr>
              <w:spacing w:line="241" w:lineRule="auto"/>
              <w:ind w:left="0" w:firstLine="0"/>
              <w:jc w:val="center"/>
            </w:pPr>
            <w:r>
              <w:t xml:space="preserve">Lunar (moon) phases </w:t>
            </w:r>
          </w:p>
          <w:p w:rsidR="003D0E45" w:rsidRDefault="00C8598D">
            <w:pPr>
              <w:ind w:left="129" w:firstLine="0"/>
              <w:jc w:val="center"/>
            </w:pPr>
            <w:r>
              <w:t xml:space="preserve"> </w:t>
            </w:r>
          </w:p>
          <w:p w:rsidR="003D0E45" w:rsidRDefault="00C8598D">
            <w:pPr>
              <w:ind w:left="84" w:firstLine="0"/>
              <w:jc w:val="center"/>
            </w:pPr>
            <w:r>
              <w:t xml:space="preserve">_____/4 </w:t>
            </w:r>
          </w:p>
        </w:tc>
        <w:tc>
          <w:tcPr>
            <w:tcW w:w="2948" w:type="dxa"/>
            <w:tcBorders>
              <w:top w:val="single" w:sz="4" w:space="0" w:color="000000"/>
              <w:left w:val="single" w:sz="4" w:space="0" w:color="000000"/>
              <w:bottom w:val="single" w:sz="4" w:space="0" w:color="000000"/>
              <w:right w:val="single" w:sz="4" w:space="0" w:color="000000"/>
            </w:tcBorders>
          </w:tcPr>
          <w:p w:rsidR="003D0E45" w:rsidRDefault="00C8598D">
            <w:pPr>
              <w:ind w:left="106" w:firstLine="0"/>
            </w:pPr>
            <w:r>
              <w:t xml:space="preserve">…an EXCEPTIONALLY </w:t>
            </w:r>
            <w:r>
              <w:t>DETAILED drawing with captions which clearly identifies how the appearance of the moon changes and how the phases are identified.  A lunar month is explained as well as defining waxing, waning, gibbous, and crescent.  The direction of light from the sun is</w:t>
            </w:r>
            <w:r>
              <w:t xml:space="preserve"> identified. </w:t>
            </w:r>
          </w:p>
        </w:tc>
        <w:tc>
          <w:tcPr>
            <w:tcW w:w="2204" w:type="dxa"/>
            <w:tcBorders>
              <w:top w:val="single" w:sz="4" w:space="0" w:color="000000"/>
              <w:left w:val="single" w:sz="4" w:space="0" w:color="000000"/>
              <w:bottom w:val="single" w:sz="4" w:space="0" w:color="000000"/>
              <w:right w:val="single" w:sz="4" w:space="0" w:color="000000"/>
            </w:tcBorders>
          </w:tcPr>
          <w:p w:rsidR="003D0E45" w:rsidRDefault="00C8598D">
            <w:pPr>
              <w:ind w:left="108" w:firstLine="0"/>
            </w:pPr>
            <w:r>
              <w:t xml:space="preserve">…moon phases as the different forms the moon takes in its appearance from the earth. </w:t>
            </w:r>
          </w:p>
          <w:p w:rsidR="00EF1BDE" w:rsidRDefault="00EF1BDE">
            <w:pPr>
              <w:ind w:left="108" w:firstLine="0"/>
            </w:pPr>
          </w:p>
          <w:p w:rsidR="00EF1BDE" w:rsidRDefault="00EF1BDE">
            <w:pPr>
              <w:ind w:left="108" w:firstLine="0"/>
            </w:pPr>
          </w:p>
          <w:p w:rsidR="00EF1BDE" w:rsidRDefault="00EF1BDE">
            <w:pPr>
              <w:ind w:left="108" w:firstLine="0"/>
            </w:pPr>
          </w:p>
          <w:p w:rsidR="00EF1BDE" w:rsidRDefault="00EF1BDE">
            <w:pPr>
              <w:ind w:left="108" w:firstLine="0"/>
            </w:pPr>
            <w:r w:rsidRPr="00EF1BDE">
              <w:t>Demo labelled and described</w:t>
            </w:r>
          </w:p>
        </w:tc>
        <w:tc>
          <w:tcPr>
            <w:tcW w:w="828" w:type="dxa"/>
            <w:tcBorders>
              <w:top w:val="single" w:sz="4" w:space="0" w:color="000000"/>
              <w:left w:val="single" w:sz="4" w:space="0" w:color="000000"/>
              <w:bottom w:val="single" w:sz="4" w:space="0" w:color="000000"/>
              <w:right w:val="nil"/>
            </w:tcBorders>
          </w:tcPr>
          <w:p w:rsidR="003D0E45" w:rsidRDefault="00C8598D">
            <w:pPr>
              <w:spacing w:line="266" w:lineRule="auto"/>
              <w:ind w:left="400" w:right="17" w:firstLine="0"/>
              <w:jc w:val="center"/>
            </w:pPr>
            <w:r>
              <w:t>1.</w:t>
            </w:r>
            <w:r>
              <w:rPr>
                <w:rFonts w:ascii="Arial" w:eastAsia="Arial" w:hAnsi="Arial" w:cs="Arial"/>
              </w:rPr>
              <w:t xml:space="preserve"> </w:t>
            </w:r>
            <w:r>
              <w:t>2.</w:t>
            </w:r>
            <w:r>
              <w:rPr>
                <w:rFonts w:ascii="Arial" w:eastAsia="Arial" w:hAnsi="Arial" w:cs="Arial"/>
              </w:rPr>
              <w:t xml:space="preserve"> </w:t>
            </w:r>
            <w:r>
              <w:t>3.</w:t>
            </w:r>
            <w:r>
              <w:rPr>
                <w:rFonts w:ascii="Arial" w:eastAsia="Arial" w:hAnsi="Arial" w:cs="Arial"/>
              </w:rPr>
              <w:t xml:space="preserve"> </w:t>
            </w:r>
            <w:r>
              <w:t>4.</w:t>
            </w:r>
            <w:r>
              <w:rPr>
                <w:rFonts w:ascii="Arial" w:eastAsia="Arial" w:hAnsi="Arial" w:cs="Arial"/>
              </w:rPr>
              <w:t xml:space="preserve"> </w:t>
            </w:r>
          </w:p>
          <w:p w:rsidR="003D0E45" w:rsidRDefault="00C8598D">
            <w:pPr>
              <w:ind w:left="332" w:firstLine="0"/>
              <w:jc w:val="center"/>
            </w:pPr>
            <w:r>
              <w:t>5.</w:t>
            </w:r>
            <w:r>
              <w:rPr>
                <w:rFonts w:ascii="Arial" w:eastAsia="Arial" w:hAnsi="Arial" w:cs="Arial"/>
              </w:rPr>
              <w:t xml:space="preserve"> </w:t>
            </w:r>
          </w:p>
        </w:tc>
        <w:tc>
          <w:tcPr>
            <w:tcW w:w="1376" w:type="dxa"/>
            <w:tcBorders>
              <w:top w:val="single" w:sz="4" w:space="0" w:color="000000"/>
              <w:left w:val="nil"/>
              <w:bottom w:val="single" w:sz="4" w:space="0" w:color="000000"/>
              <w:right w:val="single" w:sz="4" w:space="0" w:color="000000"/>
            </w:tcBorders>
          </w:tcPr>
          <w:p w:rsidR="003D0E45" w:rsidRDefault="00C8598D">
            <w:pPr>
              <w:ind w:left="0" w:firstLine="0"/>
            </w:pPr>
            <w:r>
              <w:t xml:space="preserve">Color </w:t>
            </w:r>
          </w:p>
          <w:p w:rsidR="003D0E45" w:rsidRDefault="00C8598D">
            <w:pPr>
              <w:ind w:left="0" w:firstLine="0"/>
            </w:pPr>
            <w:r>
              <w:t xml:space="preserve">Captions </w:t>
            </w:r>
          </w:p>
          <w:p w:rsidR="003D0E45" w:rsidRDefault="00C8598D">
            <w:pPr>
              <w:ind w:left="0" w:firstLine="0"/>
            </w:pPr>
            <w:r>
              <w:t xml:space="preserve">Description </w:t>
            </w:r>
          </w:p>
          <w:p w:rsidR="003D0E45" w:rsidRDefault="00C8598D">
            <w:pPr>
              <w:ind w:left="0" w:firstLine="0"/>
            </w:pPr>
            <w:r>
              <w:t xml:space="preserve">Text Reference </w:t>
            </w:r>
          </w:p>
          <w:p w:rsidR="003D0E45" w:rsidRDefault="00C8598D">
            <w:pPr>
              <w:ind w:left="0" w:firstLine="0"/>
            </w:pPr>
            <w:r>
              <w:t xml:space="preserve">Drawing </w:t>
            </w:r>
          </w:p>
          <w:p w:rsidR="003D0E45" w:rsidRDefault="00C8598D">
            <w:pPr>
              <w:ind w:left="0" w:firstLine="0"/>
            </w:pPr>
            <w:r>
              <w:t xml:space="preserve"> </w:t>
            </w:r>
          </w:p>
        </w:tc>
        <w:tc>
          <w:tcPr>
            <w:tcW w:w="828" w:type="dxa"/>
            <w:tcBorders>
              <w:top w:val="single" w:sz="4" w:space="0" w:color="000000"/>
              <w:left w:val="single" w:sz="4" w:space="0" w:color="000000"/>
              <w:bottom w:val="single" w:sz="4" w:space="0" w:color="000000"/>
              <w:right w:val="nil"/>
            </w:tcBorders>
          </w:tcPr>
          <w:p w:rsidR="003D0E45" w:rsidRDefault="00C8598D">
            <w:pPr>
              <w:spacing w:line="266" w:lineRule="auto"/>
              <w:ind w:left="400" w:right="17" w:firstLine="0"/>
              <w:jc w:val="center"/>
            </w:pPr>
            <w:r>
              <w:t>1.</w:t>
            </w:r>
            <w:r>
              <w:rPr>
                <w:rFonts w:ascii="Arial" w:eastAsia="Arial" w:hAnsi="Arial" w:cs="Arial"/>
              </w:rPr>
              <w:t xml:space="preserve"> </w:t>
            </w:r>
            <w:r>
              <w:t>2.</w:t>
            </w:r>
            <w:r>
              <w:rPr>
                <w:rFonts w:ascii="Arial" w:eastAsia="Arial" w:hAnsi="Arial" w:cs="Arial"/>
              </w:rPr>
              <w:t xml:space="preserve"> </w:t>
            </w:r>
            <w:r>
              <w:t>3.</w:t>
            </w:r>
            <w:r>
              <w:rPr>
                <w:rFonts w:ascii="Arial" w:eastAsia="Arial" w:hAnsi="Arial" w:cs="Arial"/>
              </w:rPr>
              <w:t xml:space="preserve"> </w:t>
            </w:r>
            <w:r>
              <w:t>4.</w:t>
            </w:r>
            <w:r>
              <w:rPr>
                <w:rFonts w:ascii="Arial" w:eastAsia="Arial" w:hAnsi="Arial" w:cs="Arial"/>
              </w:rPr>
              <w:t xml:space="preserve"> </w:t>
            </w:r>
          </w:p>
          <w:p w:rsidR="003D0E45" w:rsidRDefault="00C8598D">
            <w:pPr>
              <w:ind w:left="332" w:firstLine="0"/>
              <w:jc w:val="center"/>
            </w:pPr>
            <w:r>
              <w:t>5.</w:t>
            </w:r>
            <w:r>
              <w:rPr>
                <w:rFonts w:ascii="Arial" w:eastAsia="Arial" w:hAnsi="Arial" w:cs="Arial"/>
              </w:rPr>
              <w:t xml:space="preserve"> </w:t>
            </w:r>
          </w:p>
        </w:tc>
        <w:tc>
          <w:tcPr>
            <w:tcW w:w="1375" w:type="dxa"/>
            <w:tcBorders>
              <w:top w:val="single" w:sz="4" w:space="0" w:color="000000"/>
              <w:left w:val="nil"/>
              <w:bottom w:val="single" w:sz="4" w:space="0" w:color="000000"/>
              <w:right w:val="single" w:sz="4" w:space="0" w:color="000000"/>
            </w:tcBorders>
          </w:tcPr>
          <w:p w:rsidR="003D0E45" w:rsidRDefault="00C8598D">
            <w:pPr>
              <w:ind w:left="0" w:firstLine="0"/>
            </w:pPr>
            <w:r>
              <w:t xml:space="preserve">Color </w:t>
            </w:r>
          </w:p>
          <w:p w:rsidR="003D0E45" w:rsidRDefault="00C8598D">
            <w:pPr>
              <w:ind w:left="0" w:firstLine="0"/>
            </w:pPr>
            <w:r>
              <w:t xml:space="preserve">Captions </w:t>
            </w:r>
          </w:p>
          <w:p w:rsidR="003D0E45" w:rsidRDefault="00C8598D">
            <w:pPr>
              <w:ind w:left="0" w:firstLine="0"/>
            </w:pPr>
            <w:r>
              <w:t xml:space="preserve">Description </w:t>
            </w:r>
          </w:p>
          <w:p w:rsidR="003D0E45" w:rsidRDefault="00C8598D">
            <w:pPr>
              <w:ind w:left="0" w:firstLine="0"/>
            </w:pPr>
            <w:r>
              <w:t xml:space="preserve">Text Reference </w:t>
            </w:r>
          </w:p>
          <w:p w:rsidR="003D0E45" w:rsidRDefault="00C8598D">
            <w:pPr>
              <w:ind w:left="0" w:firstLine="0"/>
            </w:pPr>
            <w:r>
              <w:t xml:space="preserve">Drawing </w:t>
            </w:r>
          </w:p>
          <w:p w:rsidR="003D0E45" w:rsidRDefault="00C8598D">
            <w:pPr>
              <w:ind w:left="0" w:firstLine="0"/>
            </w:pPr>
            <w:r>
              <w:t xml:space="preserve"> </w:t>
            </w:r>
          </w:p>
        </w:tc>
      </w:tr>
      <w:tr w:rsidR="003D0E45">
        <w:trPr>
          <w:trHeight w:val="1769"/>
        </w:trPr>
        <w:tc>
          <w:tcPr>
            <w:tcW w:w="1460" w:type="dxa"/>
            <w:tcBorders>
              <w:top w:val="single" w:sz="4" w:space="0" w:color="000000"/>
              <w:left w:val="single" w:sz="4" w:space="0" w:color="000000"/>
              <w:bottom w:val="single" w:sz="4" w:space="0" w:color="000000"/>
              <w:right w:val="single" w:sz="4" w:space="0" w:color="000000"/>
            </w:tcBorders>
          </w:tcPr>
          <w:p w:rsidR="003D0E45" w:rsidRDefault="00C8598D">
            <w:pPr>
              <w:ind w:left="83" w:firstLine="0"/>
              <w:jc w:val="center"/>
            </w:pPr>
            <w:r>
              <w:t>Seasons</w:t>
            </w:r>
            <w:r>
              <w:t xml:space="preserve"> </w:t>
            </w:r>
          </w:p>
          <w:p w:rsidR="003D0E45" w:rsidRDefault="00C8598D">
            <w:pPr>
              <w:ind w:left="129" w:firstLine="0"/>
              <w:jc w:val="center"/>
            </w:pPr>
            <w:r>
              <w:t xml:space="preserve"> </w:t>
            </w:r>
          </w:p>
          <w:p w:rsidR="003D0E45" w:rsidRDefault="00C8598D">
            <w:pPr>
              <w:ind w:left="85" w:firstLine="0"/>
              <w:jc w:val="center"/>
            </w:pPr>
            <w:r>
              <w:t xml:space="preserve">____/4 </w:t>
            </w:r>
          </w:p>
        </w:tc>
        <w:tc>
          <w:tcPr>
            <w:tcW w:w="2948" w:type="dxa"/>
            <w:tcBorders>
              <w:top w:val="single" w:sz="4" w:space="0" w:color="000000"/>
              <w:left w:val="single" w:sz="4" w:space="0" w:color="000000"/>
              <w:bottom w:val="single" w:sz="4" w:space="0" w:color="000000"/>
              <w:right w:val="single" w:sz="4" w:space="0" w:color="000000"/>
            </w:tcBorders>
          </w:tcPr>
          <w:p w:rsidR="003D0E45" w:rsidRDefault="00C8598D">
            <w:pPr>
              <w:ind w:left="106" w:firstLine="0"/>
            </w:pPr>
            <w:r>
              <w:t>…an EXCEPTIONALLY DETAILED drawing with captions which clearly shows how the angle of the earth affects the angle of the rays that hit the earth.  Direct, high angle rays result in warmer days and longer days.  Indirect, low-</w:t>
            </w:r>
            <w:r>
              <w:t xml:space="preserve">angle rays result in cooler, shorter days. </w:t>
            </w:r>
          </w:p>
        </w:tc>
        <w:tc>
          <w:tcPr>
            <w:tcW w:w="2204" w:type="dxa"/>
            <w:tcBorders>
              <w:top w:val="single" w:sz="4" w:space="0" w:color="000000"/>
              <w:left w:val="single" w:sz="4" w:space="0" w:color="000000"/>
              <w:bottom w:val="single" w:sz="4" w:space="0" w:color="000000"/>
              <w:right w:val="single" w:sz="4" w:space="0" w:color="000000"/>
            </w:tcBorders>
          </w:tcPr>
          <w:p w:rsidR="003D0E45" w:rsidRDefault="00C8598D">
            <w:pPr>
              <w:spacing w:after="1" w:line="240" w:lineRule="auto"/>
              <w:ind w:left="108" w:firstLine="0"/>
            </w:pPr>
            <w:r>
              <w:t xml:space="preserve">…seasons as the short periods of climate change in an area caused </w:t>
            </w:r>
            <w:r>
              <w:rPr>
                <w:u w:val="single" w:color="000000"/>
              </w:rPr>
              <w:t>by  the</w:t>
            </w:r>
            <w:r>
              <w:t xml:space="preserve"> </w:t>
            </w:r>
          </w:p>
          <w:p w:rsidR="003D0E45" w:rsidRDefault="00C8598D">
            <w:pPr>
              <w:ind w:left="108" w:firstLine="0"/>
            </w:pPr>
            <w:r>
              <w:rPr>
                <w:u w:val="single" w:color="000000"/>
              </w:rPr>
              <w:t>tilt of the earth’s axis</w:t>
            </w:r>
            <w:r>
              <w:t xml:space="preserve"> as the earth revolves around the sun </w:t>
            </w:r>
          </w:p>
          <w:p w:rsidR="00EF1BDE" w:rsidRDefault="00EF1BDE">
            <w:pPr>
              <w:ind w:left="108" w:firstLine="0"/>
            </w:pPr>
          </w:p>
          <w:p w:rsidR="00EF1BDE" w:rsidRDefault="00EF1BDE">
            <w:pPr>
              <w:ind w:left="108" w:firstLine="0"/>
            </w:pPr>
            <w:r w:rsidRPr="00EF1BDE">
              <w:t>Demo labelled and described</w:t>
            </w:r>
          </w:p>
        </w:tc>
        <w:tc>
          <w:tcPr>
            <w:tcW w:w="828" w:type="dxa"/>
            <w:tcBorders>
              <w:top w:val="single" w:sz="4" w:space="0" w:color="000000"/>
              <w:left w:val="single" w:sz="4" w:space="0" w:color="000000"/>
              <w:bottom w:val="single" w:sz="4" w:space="0" w:color="000000"/>
              <w:right w:val="nil"/>
            </w:tcBorders>
          </w:tcPr>
          <w:p w:rsidR="003D0E45" w:rsidRDefault="00C8598D">
            <w:pPr>
              <w:spacing w:line="266" w:lineRule="auto"/>
              <w:ind w:left="400" w:right="17" w:firstLine="0"/>
              <w:jc w:val="center"/>
            </w:pPr>
            <w:r>
              <w:t>1.</w:t>
            </w:r>
            <w:r>
              <w:rPr>
                <w:rFonts w:ascii="Arial" w:eastAsia="Arial" w:hAnsi="Arial" w:cs="Arial"/>
              </w:rPr>
              <w:t xml:space="preserve"> </w:t>
            </w:r>
            <w:r>
              <w:t>2.</w:t>
            </w:r>
            <w:r>
              <w:rPr>
                <w:rFonts w:ascii="Arial" w:eastAsia="Arial" w:hAnsi="Arial" w:cs="Arial"/>
              </w:rPr>
              <w:t xml:space="preserve"> </w:t>
            </w:r>
            <w:r>
              <w:t>3.</w:t>
            </w:r>
            <w:r>
              <w:rPr>
                <w:rFonts w:ascii="Arial" w:eastAsia="Arial" w:hAnsi="Arial" w:cs="Arial"/>
              </w:rPr>
              <w:t xml:space="preserve"> </w:t>
            </w:r>
            <w:r>
              <w:t>4.</w:t>
            </w:r>
            <w:r>
              <w:rPr>
                <w:rFonts w:ascii="Arial" w:eastAsia="Arial" w:hAnsi="Arial" w:cs="Arial"/>
              </w:rPr>
              <w:t xml:space="preserve"> </w:t>
            </w:r>
          </w:p>
          <w:p w:rsidR="003D0E45" w:rsidRDefault="00C8598D">
            <w:pPr>
              <w:ind w:left="332" w:firstLine="0"/>
              <w:jc w:val="center"/>
            </w:pPr>
            <w:r>
              <w:t>5.</w:t>
            </w:r>
            <w:r>
              <w:rPr>
                <w:rFonts w:ascii="Arial" w:eastAsia="Arial" w:hAnsi="Arial" w:cs="Arial"/>
              </w:rPr>
              <w:t xml:space="preserve"> </w:t>
            </w:r>
          </w:p>
        </w:tc>
        <w:tc>
          <w:tcPr>
            <w:tcW w:w="1376" w:type="dxa"/>
            <w:tcBorders>
              <w:top w:val="single" w:sz="4" w:space="0" w:color="000000"/>
              <w:left w:val="nil"/>
              <w:bottom w:val="single" w:sz="4" w:space="0" w:color="000000"/>
              <w:right w:val="single" w:sz="4" w:space="0" w:color="000000"/>
            </w:tcBorders>
          </w:tcPr>
          <w:p w:rsidR="003D0E45" w:rsidRDefault="00C8598D">
            <w:pPr>
              <w:ind w:left="0" w:firstLine="0"/>
            </w:pPr>
            <w:r>
              <w:t xml:space="preserve">Color </w:t>
            </w:r>
          </w:p>
          <w:p w:rsidR="003D0E45" w:rsidRDefault="00C8598D">
            <w:pPr>
              <w:ind w:left="0" w:firstLine="0"/>
            </w:pPr>
            <w:r>
              <w:t xml:space="preserve">Captions </w:t>
            </w:r>
          </w:p>
          <w:p w:rsidR="003D0E45" w:rsidRDefault="00C8598D">
            <w:pPr>
              <w:ind w:left="0" w:firstLine="0"/>
            </w:pPr>
            <w:r>
              <w:t xml:space="preserve">Description </w:t>
            </w:r>
          </w:p>
          <w:p w:rsidR="003D0E45" w:rsidRDefault="00C8598D">
            <w:pPr>
              <w:ind w:left="0" w:firstLine="0"/>
            </w:pPr>
            <w:r>
              <w:t xml:space="preserve">Text Reference </w:t>
            </w:r>
          </w:p>
          <w:p w:rsidR="003D0E45" w:rsidRDefault="00C8598D">
            <w:pPr>
              <w:ind w:left="0" w:firstLine="0"/>
            </w:pPr>
            <w:r>
              <w:t xml:space="preserve">Drawing </w:t>
            </w:r>
          </w:p>
        </w:tc>
        <w:tc>
          <w:tcPr>
            <w:tcW w:w="2203" w:type="dxa"/>
            <w:gridSpan w:val="2"/>
            <w:tcBorders>
              <w:top w:val="single" w:sz="4" w:space="0" w:color="000000"/>
              <w:left w:val="single" w:sz="4" w:space="0" w:color="000000"/>
              <w:bottom w:val="single" w:sz="4" w:space="0" w:color="000000"/>
              <w:right w:val="single" w:sz="4" w:space="0" w:color="000000"/>
            </w:tcBorders>
          </w:tcPr>
          <w:p w:rsidR="003D0E45" w:rsidRDefault="00C8598D">
            <w:pPr>
              <w:numPr>
                <w:ilvl w:val="0"/>
                <w:numId w:val="1"/>
              </w:numPr>
              <w:spacing w:after="11"/>
              <w:ind w:hanging="360"/>
            </w:pPr>
            <w:r>
              <w:t xml:space="preserve">Color </w:t>
            </w:r>
          </w:p>
          <w:p w:rsidR="003D0E45" w:rsidRDefault="00C8598D">
            <w:pPr>
              <w:numPr>
                <w:ilvl w:val="0"/>
                <w:numId w:val="1"/>
              </w:numPr>
              <w:spacing w:after="8"/>
              <w:ind w:hanging="360"/>
            </w:pPr>
            <w:r>
              <w:t xml:space="preserve">Captions </w:t>
            </w:r>
          </w:p>
          <w:p w:rsidR="003D0E45" w:rsidRDefault="00C8598D">
            <w:pPr>
              <w:numPr>
                <w:ilvl w:val="0"/>
                <w:numId w:val="1"/>
              </w:numPr>
              <w:spacing w:after="11"/>
              <w:ind w:hanging="360"/>
            </w:pPr>
            <w:r>
              <w:t xml:space="preserve">Description </w:t>
            </w:r>
          </w:p>
          <w:p w:rsidR="003D0E45" w:rsidRDefault="00C8598D">
            <w:pPr>
              <w:numPr>
                <w:ilvl w:val="0"/>
                <w:numId w:val="1"/>
              </w:numPr>
              <w:spacing w:after="8"/>
              <w:ind w:hanging="360"/>
            </w:pPr>
            <w:r>
              <w:t xml:space="preserve">Text Reference </w:t>
            </w:r>
          </w:p>
          <w:p w:rsidR="003D0E45" w:rsidRDefault="00C8598D">
            <w:pPr>
              <w:numPr>
                <w:ilvl w:val="0"/>
                <w:numId w:val="1"/>
              </w:numPr>
              <w:ind w:hanging="360"/>
            </w:pPr>
            <w:r>
              <w:t xml:space="preserve">Drawing </w:t>
            </w:r>
          </w:p>
        </w:tc>
      </w:tr>
    </w:tbl>
    <w:p w:rsidR="00EF1BDE" w:rsidRDefault="00C8598D" w:rsidP="00EF1BDE">
      <w:pPr>
        <w:spacing w:after="180"/>
        <w:ind w:left="0" w:firstLine="0"/>
      </w:pPr>
      <w:r>
        <w:rPr>
          <w:sz w:val="22"/>
        </w:rPr>
        <w:t xml:space="preserve"> </w:t>
      </w:r>
      <w:r>
        <w:t xml:space="preserve"> </w:t>
      </w:r>
      <w:r>
        <w:t xml:space="preserve"> </w:t>
      </w:r>
    </w:p>
    <w:p w:rsidR="003D0E45" w:rsidRDefault="00C8598D" w:rsidP="00EF1BDE">
      <w:pPr>
        <w:spacing w:after="180"/>
        <w:ind w:left="0" w:firstLine="0"/>
      </w:pPr>
      <w:r>
        <w:t xml:space="preserve"> </w:t>
      </w:r>
      <w:r>
        <w:t>_</w:t>
      </w:r>
      <w:r>
        <w:t>_</w:t>
      </w:r>
      <w:r>
        <w:t xml:space="preserve">___/20   Add up the total points you earned, divide that total by 5.    </w:t>
      </w:r>
    </w:p>
    <w:p w:rsidR="003D0E45" w:rsidRDefault="00C8598D">
      <w:pPr>
        <w:spacing w:after="174"/>
        <w:ind w:left="-5"/>
      </w:pPr>
      <w:r>
        <w:t xml:space="preserve">      ______ ÷5 =_______   (round to the nearest 10</w:t>
      </w:r>
      <w:r>
        <w:rPr>
          <w:vertAlign w:val="superscript"/>
        </w:rPr>
        <w:t>th</w:t>
      </w:r>
      <w:r>
        <w:t xml:space="preserve">)  </w:t>
      </w:r>
    </w:p>
    <w:p w:rsidR="003D0E45" w:rsidRDefault="00C8598D" w:rsidP="00EF1BDE">
      <w:pPr>
        <w:spacing w:after="212"/>
        <w:ind w:left="-5"/>
      </w:pPr>
      <w:r>
        <w:t xml:space="preserve">Example    </w:t>
      </w:r>
      <w:r>
        <w:rPr>
          <w:noProof/>
        </w:rPr>
        <w:drawing>
          <wp:inline distT="0" distB="0" distL="0" distR="0">
            <wp:extent cx="411480" cy="182880"/>
            <wp:effectExtent l="0" t="0" r="0" b="0"/>
            <wp:docPr id="5064" name="Picture 5064"/>
            <wp:cNvGraphicFramePr/>
            <a:graphic xmlns:a="http://schemas.openxmlformats.org/drawingml/2006/main">
              <a:graphicData uri="http://schemas.openxmlformats.org/drawingml/2006/picture">
                <pic:pic xmlns:pic="http://schemas.openxmlformats.org/drawingml/2006/picture">
                  <pic:nvPicPr>
                    <pic:cNvPr id="5064" name="Picture 5064"/>
                    <pic:cNvPicPr/>
                  </pic:nvPicPr>
                  <pic:blipFill>
                    <a:blip r:embed="rId5"/>
                    <a:stretch>
                      <a:fillRect/>
                    </a:stretch>
                  </pic:blipFill>
                  <pic:spPr>
                    <a:xfrm>
                      <a:off x="0" y="0"/>
                      <a:ext cx="411480" cy="182880"/>
                    </a:xfrm>
                    <a:prstGeom prst="rect">
                      <a:avLst/>
                    </a:prstGeom>
                  </pic:spPr>
                </pic:pic>
              </a:graphicData>
            </a:graphic>
          </wp:inline>
        </w:drawing>
      </w:r>
      <w:r>
        <w:t xml:space="preserve"> </w:t>
      </w:r>
      <w:bookmarkStart w:id="0" w:name="_GoBack"/>
      <w:bookmarkEnd w:id="0"/>
      <w:r>
        <w:t xml:space="preserve"> </w:t>
      </w:r>
    </w:p>
    <w:p w:rsidR="003D0E45" w:rsidRDefault="00C8598D">
      <w:pPr>
        <w:ind w:left="720" w:firstLine="0"/>
      </w:pPr>
      <w:r>
        <w:rPr>
          <w:sz w:val="22"/>
        </w:rPr>
        <w:t xml:space="preserve"> </w:t>
      </w:r>
    </w:p>
    <w:sectPr w:rsidR="003D0E45" w:rsidSect="00EF1BDE">
      <w:pgSz w:w="12240" w:h="15840"/>
      <w:pgMar w:top="720" w:right="720" w:bottom="720" w:left="720"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93D7F"/>
    <w:multiLevelType w:val="hybridMultilevel"/>
    <w:tmpl w:val="C8FC28E2"/>
    <w:lvl w:ilvl="0" w:tplc="ECF647B2">
      <w:start w:val="6"/>
      <w:numFmt w:val="decimal"/>
      <w:lvlText w:val="%1."/>
      <w:lvlJc w:val="left"/>
      <w:pPr>
        <w:ind w:left="8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1228764">
      <w:start w:val="1"/>
      <w:numFmt w:val="lowerLetter"/>
      <w:lvlText w:val="%2"/>
      <w:lvlJc w:val="left"/>
      <w:pPr>
        <w:ind w:left="15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940AEE0">
      <w:start w:val="1"/>
      <w:numFmt w:val="lowerRoman"/>
      <w:lvlText w:val="%3"/>
      <w:lvlJc w:val="left"/>
      <w:pPr>
        <w:ind w:left="22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EB4E5E8">
      <w:start w:val="1"/>
      <w:numFmt w:val="decimal"/>
      <w:lvlText w:val="%4"/>
      <w:lvlJc w:val="left"/>
      <w:pPr>
        <w:ind w:left="29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9C22B34">
      <w:start w:val="1"/>
      <w:numFmt w:val="lowerLetter"/>
      <w:lvlText w:val="%5"/>
      <w:lvlJc w:val="left"/>
      <w:pPr>
        <w:ind w:left="3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162C04">
      <w:start w:val="1"/>
      <w:numFmt w:val="lowerRoman"/>
      <w:lvlText w:val="%6"/>
      <w:lvlJc w:val="left"/>
      <w:pPr>
        <w:ind w:left="44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6DC0B7C">
      <w:start w:val="1"/>
      <w:numFmt w:val="decimal"/>
      <w:lvlText w:val="%7"/>
      <w:lvlJc w:val="left"/>
      <w:pPr>
        <w:ind w:left="51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B26EA82">
      <w:start w:val="1"/>
      <w:numFmt w:val="lowerLetter"/>
      <w:lvlText w:val="%8"/>
      <w:lvlJc w:val="left"/>
      <w:pPr>
        <w:ind w:left="58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94EF554">
      <w:start w:val="1"/>
      <w:numFmt w:val="lowerRoman"/>
      <w:lvlText w:val="%9"/>
      <w:lvlJc w:val="left"/>
      <w:pPr>
        <w:ind w:left="65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45"/>
    <w:rsid w:val="003D0E45"/>
    <w:rsid w:val="00C8598D"/>
    <w:rsid w:val="00EF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355E6-824B-40E1-8340-9FE63794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0" w:hanging="10"/>
    </w:pPr>
    <w:rPr>
      <w:rFonts w:ascii="Calibri" w:eastAsia="Calibri" w:hAnsi="Calibri" w:cs="Calibri"/>
      <w:color w:val="00000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F1BDE"/>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F1BD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27FCEB56</Template>
  <TotalTime>6</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MCVSD51</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Loucks, Bradley</dc:creator>
  <cp:keywords/>
  <cp:lastModifiedBy>Loucks, Bradley</cp:lastModifiedBy>
  <cp:revision>2</cp:revision>
  <cp:lastPrinted>2015-01-30T14:56:00Z</cp:lastPrinted>
  <dcterms:created xsi:type="dcterms:W3CDTF">2015-01-30T15:05:00Z</dcterms:created>
  <dcterms:modified xsi:type="dcterms:W3CDTF">2015-01-30T15:05:00Z</dcterms:modified>
</cp:coreProperties>
</file>